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C84" w:rsidRPr="00F368C1" w:rsidRDefault="00D01C84" w:rsidP="00D01C84">
      <w:pPr>
        <w:autoSpaceDE w:val="0"/>
        <w:autoSpaceDN w:val="0"/>
        <w:adjustRightInd w:val="0"/>
        <w:spacing w:after="0" w:line="240" w:lineRule="auto"/>
        <w:rPr>
          <w:rFonts w:cstheme="minorHAnsi"/>
          <w:b/>
          <w:color w:val="000000"/>
          <w:sz w:val="28"/>
          <w:szCs w:val="28"/>
        </w:rPr>
      </w:pPr>
      <w:r w:rsidRPr="00F368C1">
        <w:rPr>
          <w:rFonts w:cstheme="minorHAnsi"/>
          <w:b/>
          <w:color w:val="000000"/>
          <w:sz w:val="28"/>
          <w:szCs w:val="28"/>
        </w:rPr>
        <w:t xml:space="preserve">ABSTRACT SUBMISSION </w:t>
      </w:r>
    </w:p>
    <w:p w:rsidR="00D01C84" w:rsidRPr="004E31B7" w:rsidRDefault="00D01C84" w:rsidP="00D01C84">
      <w:pPr>
        <w:autoSpaceDE w:val="0"/>
        <w:autoSpaceDN w:val="0"/>
        <w:adjustRightInd w:val="0"/>
        <w:spacing w:after="0" w:line="240" w:lineRule="auto"/>
        <w:rPr>
          <w:rFonts w:cstheme="minorHAnsi"/>
          <w:b/>
          <w:bCs/>
          <w:color w:val="000000"/>
          <w:sz w:val="20"/>
          <w:szCs w:val="20"/>
        </w:rPr>
      </w:pPr>
    </w:p>
    <w:p w:rsidR="00D01C84" w:rsidRPr="004E31B7" w:rsidRDefault="00D01C84" w:rsidP="00D01C84">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 xml:space="preserve">Topic No.: </w:t>
      </w:r>
      <w:r>
        <w:rPr>
          <w:rFonts w:cstheme="minorHAnsi"/>
          <w:b/>
          <w:bCs/>
          <w:color w:val="000000"/>
          <w:sz w:val="20"/>
          <w:szCs w:val="20"/>
        </w:rPr>
        <w:t>11 Heritage – Lighthouse Tourism</w:t>
      </w:r>
    </w:p>
    <w:p w:rsidR="00D01C84" w:rsidRPr="004E31B7" w:rsidRDefault="00D01C84" w:rsidP="00D01C84">
      <w:pPr>
        <w:autoSpaceDE w:val="0"/>
        <w:autoSpaceDN w:val="0"/>
        <w:adjustRightInd w:val="0"/>
        <w:spacing w:after="0" w:line="240" w:lineRule="auto"/>
        <w:rPr>
          <w:rFonts w:cstheme="minorHAnsi"/>
          <w:b/>
          <w:bCs/>
          <w:color w:val="000000"/>
          <w:sz w:val="20"/>
          <w:szCs w:val="20"/>
        </w:rPr>
      </w:pPr>
      <w:bookmarkStart w:id="0" w:name="_GoBack"/>
      <w:bookmarkEnd w:id="0"/>
    </w:p>
    <w:p w:rsidR="00D01C84" w:rsidRPr="004E31B7" w:rsidRDefault="00D01C84" w:rsidP="00D01C84">
      <w:pPr>
        <w:autoSpaceDE w:val="0"/>
        <w:autoSpaceDN w:val="0"/>
        <w:adjustRightInd w:val="0"/>
        <w:spacing w:after="0" w:line="240" w:lineRule="auto"/>
        <w:rPr>
          <w:rFonts w:cstheme="minorHAnsi"/>
          <w:color w:val="000000"/>
          <w:sz w:val="23"/>
          <w:szCs w:val="23"/>
        </w:rPr>
      </w:pPr>
      <w:r>
        <w:rPr>
          <w:rFonts w:cstheme="minorHAnsi"/>
          <w:color w:val="000000"/>
          <w:sz w:val="23"/>
          <w:szCs w:val="23"/>
        </w:rPr>
        <w:t>A</w:t>
      </w:r>
      <w:r w:rsidRPr="004E31B7">
        <w:rPr>
          <w:rFonts w:cstheme="minorHAnsi"/>
          <w:color w:val="000000"/>
          <w:sz w:val="23"/>
          <w:szCs w:val="23"/>
        </w:rPr>
        <w:t xml:space="preserve">UTHOR: </w:t>
      </w:r>
    </w:p>
    <w:p w:rsidR="00D01C84" w:rsidRPr="004E31B7" w:rsidRDefault="00D01C84" w:rsidP="00D01C84">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 xml:space="preserve">Title: </w:t>
      </w:r>
      <w:r w:rsidR="00F368C1">
        <w:rPr>
          <w:rFonts w:cstheme="minorHAnsi"/>
          <w:b/>
          <w:bCs/>
          <w:color w:val="000000"/>
          <w:sz w:val="20"/>
          <w:szCs w:val="20"/>
        </w:rPr>
        <w:t>Mr</w:t>
      </w:r>
    </w:p>
    <w:p w:rsidR="00D01C84" w:rsidRPr="004E31B7" w:rsidRDefault="00D01C84" w:rsidP="00D01C84">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 xml:space="preserve">Family name: </w:t>
      </w:r>
      <w:r w:rsidR="00F368C1">
        <w:rPr>
          <w:rFonts w:cstheme="minorHAnsi"/>
          <w:b/>
          <w:bCs/>
          <w:color w:val="000000"/>
          <w:sz w:val="20"/>
          <w:szCs w:val="20"/>
        </w:rPr>
        <w:t>Dave</w:t>
      </w:r>
    </w:p>
    <w:p w:rsidR="00D01C84" w:rsidRDefault="00D01C84" w:rsidP="00D01C84">
      <w:pPr>
        <w:autoSpaceDE w:val="0"/>
        <w:autoSpaceDN w:val="0"/>
        <w:adjustRightInd w:val="0"/>
        <w:spacing w:after="0" w:line="240" w:lineRule="auto"/>
        <w:rPr>
          <w:rFonts w:cstheme="minorHAnsi"/>
          <w:b/>
          <w:bCs/>
          <w:color w:val="000000"/>
          <w:sz w:val="20"/>
          <w:szCs w:val="20"/>
        </w:rPr>
      </w:pPr>
      <w:r w:rsidRPr="004E31B7">
        <w:rPr>
          <w:rFonts w:cstheme="minorHAnsi"/>
          <w:b/>
          <w:bCs/>
          <w:color w:val="000000"/>
          <w:sz w:val="20"/>
          <w:szCs w:val="20"/>
        </w:rPr>
        <w:t xml:space="preserve">Surname: </w:t>
      </w:r>
      <w:r w:rsidR="00F368C1">
        <w:rPr>
          <w:rFonts w:cstheme="minorHAnsi"/>
          <w:b/>
          <w:bCs/>
          <w:color w:val="000000"/>
          <w:sz w:val="20"/>
          <w:szCs w:val="20"/>
        </w:rPr>
        <w:t>Ward</w:t>
      </w:r>
    </w:p>
    <w:p w:rsidR="00F368C1" w:rsidRPr="004E31B7" w:rsidRDefault="00F368C1" w:rsidP="00D01C84">
      <w:pPr>
        <w:autoSpaceDE w:val="0"/>
        <w:autoSpaceDN w:val="0"/>
        <w:adjustRightInd w:val="0"/>
        <w:spacing w:after="0" w:line="240" w:lineRule="auto"/>
        <w:rPr>
          <w:rFonts w:cstheme="minorHAnsi"/>
          <w:b/>
          <w:bCs/>
          <w:color w:val="000000"/>
          <w:sz w:val="20"/>
          <w:szCs w:val="20"/>
        </w:rPr>
      </w:pPr>
    </w:p>
    <w:p w:rsidR="00D01C84" w:rsidRPr="004E31B7" w:rsidRDefault="00D01C84" w:rsidP="00D01C84">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IALA member organisation:</w:t>
      </w:r>
      <w:r>
        <w:rPr>
          <w:rFonts w:cstheme="minorHAnsi"/>
          <w:b/>
          <w:bCs/>
          <w:color w:val="000000"/>
          <w:sz w:val="20"/>
          <w:szCs w:val="20"/>
        </w:rPr>
        <w:t xml:space="preserve"> Commissioners of Irish Lights</w:t>
      </w:r>
      <w:r w:rsidRPr="004E31B7">
        <w:rPr>
          <w:rFonts w:cstheme="minorHAnsi"/>
          <w:b/>
          <w:bCs/>
          <w:color w:val="000000"/>
          <w:sz w:val="20"/>
          <w:szCs w:val="20"/>
        </w:rPr>
        <w:t xml:space="preserve"> </w:t>
      </w:r>
    </w:p>
    <w:p w:rsidR="00D01C84" w:rsidRPr="004E31B7" w:rsidRDefault="00D01C84" w:rsidP="00D01C84">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 xml:space="preserve">----------------------------------------------------------------------------------------------------------------------------- </w:t>
      </w:r>
    </w:p>
    <w:p w:rsidR="00D01C84" w:rsidRPr="004E31B7" w:rsidRDefault="00D01C84" w:rsidP="00D01C84">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P</w:t>
      </w:r>
      <w:r>
        <w:rPr>
          <w:rFonts w:cstheme="minorHAnsi"/>
          <w:b/>
          <w:bCs/>
          <w:color w:val="000000"/>
          <w:sz w:val="20"/>
          <w:szCs w:val="20"/>
        </w:rPr>
        <w:t>ostal address</w:t>
      </w:r>
      <w:r w:rsidRPr="004E31B7">
        <w:rPr>
          <w:rFonts w:cstheme="minorHAnsi"/>
          <w:b/>
          <w:bCs/>
          <w:color w:val="000000"/>
          <w:sz w:val="20"/>
          <w:szCs w:val="20"/>
        </w:rPr>
        <w:t>:</w:t>
      </w:r>
      <w:r>
        <w:rPr>
          <w:rFonts w:cstheme="minorHAnsi"/>
          <w:b/>
          <w:bCs/>
          <w:color w:val="000000"/>
          <w:sz w:val="20"/>
          <w:szCs w:val="20"/>
        </w:rPr>
        <w:t xml:space="preserve"> Harbour Road, Dun Laoghaire, County Dublin, </w:t>
      </w:r>
      <w:r w:rsidRPr="004E31B7">
        <w:rPr>
          <w:rFonts w:cstheme="minorHAnsi"/>
          <w:b/>
          <w:bCs/>
          <w:color w:val="000000"/>
          <w:sz w:val="20"/>
          <w:szCs w:val="20"/>
        </w:rPr>
        <w:t xml:space="preserve"> </w:t>
      </w:r>
    </w:p>
    <w:p w:rsidR="00F368C1" w:rsidRDefault="00F368C1" w:rsidP="00D01C84">
      <w:pPr>
        <w:autoSpaceDE w:val="0"/>
        <w:autoSpaceDN w:val="0"/>
        <w:adjustRightInd w:val="0"/>
        <w:spacing w:after="0" w:line="240" w:lineRule="auto"/>
        <w:rPr>
          <w:rFonts w:cstheme="minorHAnsi"/>
          <w:b/>
          <w:bCs/>
          <w:color w:val="000000"/>
          <w:sz w:val="20"/>
          <w:szCs w:val="20"/>
        </w:rPr>
      </w:pPr>
    </w:p>
    <w:p w:rsidR="00D01C84" w:rsidRPr="004E31B7" w:rsidRDefault="00D01C84" w:rsidP="00D01C84">
      <w:pPr>
        <w:autoSpaceDE w:val="0"/>
        <w:autoSpaceDN w:val="0"/>
        <w:adjustRightInd w:val="0"/>
        <w:spacing w:after="0" w:line="240" w:lineRule="auto"/>
        <w:rPr>
          <w:rFonts w:cstheme="minorHAnsi"/>
          <w:color w:val="000000"/>
          <w:sz w:val="18"/>
          <w:szCs w:val="18"/>
        </w:rPr>
      </w:pPr>
      <w:r w:rsidRPr="004E31B7">
        <w:rPr>
          <w:rFonts w:cstheme="minorHAnsi"/>
          <w:b/>
          <w:bCs/>
          <w:color w:val="000000"/>
          <w:sz w:val="20"/>
          <w:szCs w:val="20"/>
        </w:rPr>
        <w:t xml:space="preserve">Telephone </w:t>
      </w:r>
      <w:r>
        <w:rPr>
          <w:rFonts w:cstheme="minorHAnsi"/>
          <w:b/>
          <w:bCs/>
          <w:color w:val="000000"/>
          <w:sz w:val="20"/>
          <w:szCs w:val="20"/>
        </w:rPr>
        <w:t>353 87 9682537</w:t>
      </w:r>
      <w:r w:rsidRPr="004E31B7">
        <w:rPr>
          <w:rFonts w:cstheme="minorHAnsi"/>
          <w:b/>
          <w:bCs/>
          <w:color w:val="000000"/>
          <w:sz w:val="18"/>
          <w:szCs w:val="18"/>
        </w:rPr>
        <w:t xml:space="preserve"> </w:t>
      </w:r>
    </w:p>
    <w:p w:rsidR="00D01C84" w:rsidRPr="00892B09" w:rsidRDefault="00D01C84" w:rsidP="00D01C84">
      <w:pPr>
        <w:autoSpaceDE w:val="0"/>
        <w:autoSpaceDN w:val="0"/>
        <w:adjustRightInd w:val="0"/>
        <w:spacing w:after="0" w:line="240" w:lineRule="auto"/>
        <w:rPr>
          <w:rFonts w:cstheme="minorHAnsi"/>
          <w:color w:val="000000"/>
          <w:sz w:val="20"/>
          <w:szCs w:val="20"/>
          <w:lang w:val="fr-FR"/>
        </w:rPr>
      </w:pPr>
      <w:r w:rsidRPr="00892B09">
        <w:rPr>
          <w:rFonts w:cstheme="minorHAnsi"/>
          <w:b/>
          <w:bCs/>
          <w:color w:val="000000"/>
          <w:sz w:val="20"/>
          <w:szCs w:val="20"/>
          <w:lang w:val="fr-FR"/>
        </w:rPr>
        <w:t>Office / Bureau : 353 1 2725411                    Mobile : 353 87 9682537</w:t>
      </w:r>
      <w:r w:rsidRPr="00892B09">
        <w:rPr>
          <w:rFonts w:cstheme="minorHAnsi"/>
          <w:b/>
          <w:bCs/>
          <w:color w:val="000000"/>
          <w:sz w:val="18"/>
          <w:szCs w:val="18"/>
          <w:lang w:val="fr-FR"/>
        </w:rPr>
        <w:t xml:space="preserve"> </w:t>
      </w:r>
    </w:p>
    <w:p w:rsidR="00D01C84" w:rsidRPr="00607364" w:rsidRDefault="00D01C84" w:rsidP="00D01C84">
      <w:pPr>
        <w:autoSpaceDE w:val="0"/>
        <w:autoSpaceDN w:val="0"/>
        <w:adjustRightInd w:val="0"/>
        <w:spacing w:after="0" w:line="240" w:lineRule="auto"/>
        <w:rPr>
          <w:rFonts w:cstheme="minorHAnsi"/>
          <w:b/>
          <w:bCs/>
          <w:color w:val="000000"/>
          <w:sz w:val="20"/>
          <w:szCs w:val="20"/>
          <w:lang w:val="en-GB"/>
        </w:rPr>
      </w:pPr>
      <w:proofErr w:type="gramStart"/>
      <w:r w:rsidRPr="00607364">
        <w:rPr>
          <w:rFonts w:cstheme="minorHAnsi"/>
          <w:b/>
          <w:bCs/>
          <w:color w:val="000000"/>
          <w:sz w:val="20"/>
          <w:szCs w:val="20"/>
          <w:lang w:val="en-GB"/>
        </w:rPr>
        <w:t>e-mail(s)</w:t>
      </w:r>
      <w:proofErr w:type="gramEnd"/>
      <w:r w:rsidRPr="00607364">
        <w:rPr>
          <w:rFonts w:cstheme="minorHAnsi"/>
          <w:b/>
          <w:bCs/>
          <w:color w:val="000000"/>
          <w:sz w:val="20"/>
          <w:szCs w:val="20"/>
          <w:lang w:val="en-GB"/>
        </w:rPr>
        <w:t xml:space="preserve">: </w:t>
      </w:r>
      <w:hyperlink r:id="rId6" w:history="1">
        <w:r w:rsidRPr="00607364">
          <w:rPr>
            <w:rStyle w:val="Lienhypertexte"/>
            <w:rFonts w:cstheme="minorHAnsi"/>
            <w:b/>
            <w:bCs/>
            <w:sz w:val="20"/>
            <w:szCs w:val="20"/>
            <w:lang w:val="en-GB"/>
          </w:rPr>
          <w:t>Robert.mccabe@irishlights.ie</w:t>
        </w:r>
      </w:hyperlink>
    </w:p>
    <w:p w:rsidR="00D01C84" w:rsidRPr="00607364" w:rsidRDefault="00D01C84" w:rsidP="00D01C84">
      <w:pPr>
        <w:autoSpaceDE w:val="0"/>
        <w:autoSpaceDN w:val="0"/>
        <w:adjustRightInd w:val="0"/>
        <w:spacing w:after="0" w:line="240" w:lineRule="auto"/>
        <w:rPr>
          <w:rFonts w:cstheme="minorHAnsi"/>
          <w:b/>
          <w:bCs/>
          <w:color w:val="000000"/>
          <w:sz w:val="20"/>
          <w:szCs w:val="20"/>
          <w:lang w:val="en-GB"/>
        </w:rPr>
      </w:pPr>
    </w:p>
    <w:p w:rsidR="00D01C84" w:rsidRPr="004E31B7" w:rsidRDefault="00D01C84" w:rsidP="00D01C84">
      <w:pPr>
        <w:autoSpaceDE w:val="0"/>
        <w:autoSpaceDN w:val="0"/>
        <w:adjustRightInd w:val="0"/>
        <w:spacing w:after="0" w:line="240" w:lineRule="auto"/>
        <w:rPr>
          <w:rFonts w:cstheme="minorHAnsi"/>
          <w:color w:val="000000"/>
          <w:sz w:val="20"/>
          <w:szCs w:val="20"/>
        </w:rPr>
      </w:pPr>
      <w:r w:rsidRPr="004E31B7">
        <w:rPr>
          <w:rFonts w:cstheme="minorHAnsi"/>
          <w:b/>
          <w:bCs/>
          <w:color w:val="000000"/>
          <w:sz w:val="20"/>
          <w:szCs w:val="20"/>
        </w:rPr>
        <w:t xml:space="preserve">----------------------------------------------------------------------------------------------------------------------------- </w:t>
      </w:r>
    </w:p>
    <w:p w:rsidR="00D01C84" w:rsidRPr="004E31B7" w:rsidRDefault="00D01C84" w:rsidP="00D01C84">
      <w:pPr>
        <w:autoSpaceDE w:val="0"/>
        <w:autoSpaceDN w:val="0"/>
        <w:adjustRightInd w:val="0"/>
        <w:spacing w:after="0" w:line="240" w:lineRule="auto"/>
        <w:rPr>
          <w:rFonts w:cstheme="minorHAnsi"/>
          <w:color w:val="000000"/>
          <w:sz w:val="23"/>
          <w:szCs w:val="23"/>
        </w:rPr>
      </w:pPr>
      <w:r w:rsidRPr="004E31B7">
        <w:rPr>
          <w:rFonts w:cstheme="minorHAnsi"/>
          <w:color w:val="000000"/>
          <w:sz w:val="23"/>
          <w:szCs w:val="23"/>
        </w:rPr>
        <w:t xml:space="preserve">ABSTRACT / RESUME: </w:t>
      </w:r>
    </w:p>
    <w:p w:rsidR="00D01C84" w:rsidRPr="00D01C84" w:rsidRDefault="00D01C84" w:rsidP="00D01C84">
      <w:pPr>
        <w:rPr>
          <w:b/>
        </w:rPr>
      </w:pPr>
      <w:r w:rsidRPr="00D01C84">
        <w:rPr>
          <w:b/>
        </w:rPr>
        <w:t>Great Lighthouses of Ireland</w:t>
      </w:r>
    </w:p>
    <w:p w:rsidR="00D01C84" w:rsidRDefault="00D01C84" w:rsidP="00D01C84">
      <w:r>
        <w:t xml:space="preserve">Great Lighthouses of Ireland (GLI) is a flagship initiative led by the Commissioners of Irish Lights working in cooperation with local partners around the coast to bring together 12 of Irish Lights’ most spectacular working lighthouses under a new tourism brand. GLI offer visitors from home and abroad the chance to visit or stay in a lighthouse, discover their history, appreciate the spectacular natural world around them and see the technology at work in a lighthouse today. Additionally visitors can meet the people who are passionate about these unique places that can tell the stories of the role of lighthouses, past, present and future, in the maritime and seafaring story of the island of Ireland. </w:t>
      </w:r>
    </w:p>
    <w:p w:rsidR="00D01C84" w:rsidRDefault="00D01C84" w:rsidP="00D01C84">
      <w:pPr>
        <w:rPr>
          <w:rFonts w:cstheme="minorHAnsi"/>
          <w:bCs/>
          <w:color w:val="000000"/>
          <w:sz w:val="20"/>
          <w:szCs w:val="20"/>
        </w:rPr>
      </w:pPr>
      <w:r>
        <w:t xml:space="preserve">In 2012 Irish Lights took a more strategic and proactive approach to the alternative use of some of its lighthouse </w:t>
      </w:r>
      <w:proofErr w:type="gramStart"/>
      <w:r>
        <w:t>properties  in</w:t>
      </w:r>
      <w:proofErr w:type="gramEnd"/>
      <w:r>
        <w:t xml:space="preserve"> the development of an all island Lighthouse Tourism Project. In 2013 Irish Lights secured €2.5 million funding though the INTERREG IVA programme to develop and refurbish five lighthouse site and to link the investment in these sites with its existing lighthouse tourism sites. This investment has achieved; the co-ordinated delivery of a coastal touring brand Great Lighthouses of Ireland which offers 21 distinct visitor attractions including: 5 exhibitions, 6 guided tours of lighthouse towers, 4 event venues, 4 food and drink outlets, 2 centres with guided walking and 1 boat tour and the development of a dedicated website www.greatlighthouses.com.  Lighthouse tourism in Ireland now attracts around 200,000 visitors per annum with further potential to grow and develop existing offerings and develop value added partnerships at local level. </w:t>
      </w:r>
    </w:p>
    <w:p w:rsidR="00D01C84" w:rsidRPr="00196F54" w:rsidRDefault="00D01C84" w:rsidP="00D01C84">
      <w:pPr>
        <w:autoSpaceDE w:val="0"/>
        <w:autoSpaceDN w:val="0"/>
        <w:adjustRightInd w:val="0"/>
        <w:spacing w:after="0" w:line="240" w:lineRule="auto"/>
        <w:rPr>
          <w:rFonts w:ascii="Arial" w:hAnsi="Arial" w:cs="Arial"/>
          <w:b/>
          <w:bCs/>
          <w:color w:val="000000"/>
          <w:sz w:val="20"/>
          <w:szCs w:val="20"/>
        </w:rPr>
      </w:pPr>
      <w:r w:rsidRPr="00196F54">
        <w:rPr>
          <w:rFonts w:ascii="Arial" w:hAnsi="Arial" w:cs="Arial"/>
          <w:b/>
          <w:bCs/>
          <w:color w:val="000000"/>
          <w:sz w:val="20"/>
          <w:szCs w:val="20"/>
        </w:rPr>
        <w:t xml:space="preserve">  </w:t>
      </w:r>
    </w:p>
    <w:tbl>
      <w:tblPr>
        <w:tblW w:w="10243" w:type="dxa"/>
        <w:tblInd w:w="-108" w:type="dxa"/>
        <w:tblBorders>
          <w:top w:val="nil"/>
          <w:left w:val="nil"/>
          <w:bottom w:val="nil"/>
          <w:right w:val="nil"/>
        </w:tblBorders>
        <w:tblLayout w:type="fixed"/>
        <w:tblLook w:val="0000" w:firstRow="0" w:lastRow="0" w:firstColumn="0" w:lastColumn="0" w:noHBand="0" w:noVBand="0"/>
      </w:tblPr>
      <w:tblGrid>
        <w:gridCol w:w="10243"/>
      </w:tblGrid>
      <w:tr w:rsidR="00D01C84" w:rsidRPr="00714241" w:rsidTr="007974ED">
        <w:trPr>
          <w:trHeight w:val="366"/>
        </w:trPr>
        <w:tc>
          <w:tcPr>
            <w:tcW w:w="10243" w:type="dxa"/>
          </w:tcPr>
          <w:p w:rsidR="00D01C84" w:rsidRPr="004E31B7" w:rsidRDefault="00D01C84" w:rsidP="007974ED">
            <w:pPr>
              <w:autoSpaceDE w:val="0"/>
              <w:autoSpaceDN w:val="0"/>
              <w:adjustRightInd w:val="0"/>
              <w:spacing w:after="0" w:line="240" w:lineRule="auto"/>
              <w:rPr>
                <w:rFonts w:ascii="Arial" w:hAnsi="Arial" w:cs="Arial"/>
                <w:color w:val="000000"/>
                <w:sz w:val="20"/>
                <w:szCs w:val="20"/>
              </w:rPr>
            </w:pPr>
            <w:r w:rsidRPr="004E31B7">
              <w:rPr>
                <w:rFonts w:ascii="Arial" w:hAnsi="Arial" w:cs="Arial"/>
                <w:b/>
                <w:bCs/>
                <w:color w:val="000000"/>
                <w:sz w:val="20"/>
                <w:szCs w:val="20"/>
              </w:rPr>
              <w:t xml:space="preserve">PLEASE RETURN TO contact@iala-aism.org by 31st March 2017 </w:t>
            </w:r>
          </w:p>
          <w:p w:rsidR="00D01C84" w:rsidRPr="00900667" w:rsidRDefault="00D01C84" w:rsidP="007974ED">
            <w:pPr>
              <w:autoSpaceDE w:val="0"/>
              <w:autoSpaceDN w:val="0"/>
              <w:adjustRightInd w:val="0"/>
              <w:spacing w:after="0" w:line="240" w:lineRule="auto"/>
              <w:rPr>
                <w:rFonts w:ascii="Arial" w:hAnsi="Arial" w:cs="Arial"/>
                <w:b/>
                <w:bCs/>
                <w:color w:val="000000"/>
                <w:sz w:val="20"/>
                <w:szCs w:val="20"/>
                <w:lang w:val="fr-FR"/>
              </w:rPr>
            </w:pPr>
            <w:r w:rsidRPr="00900667">
              <w:rPr>
                <w:rFonts w:ascii="Arial" w:hAnsi="Arial" w:cs="Arial"/>
                <w:b/>
                <w:bCs/>
                <w:color w:val="000000"/>
                <w:sz w:val="20"/>
                <w:szCs w:val="20"/>
                <w:lang w:val="fr-FR"/>
              </w:rPr>
              <w:t>VEUILLEZ RETOURNER A contact@iala-aism.org avant le 31 mars 2017</w:t>
            </w:r>
          </w:p>
          <w:p w:rsidR="00D01C84" w:rsidRPr="00900667"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900667"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900667"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900667"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900667" w:rsidRDefault="00D01C84" w:rsidP="007974ED">
            <w:pPr>
              <w:autoSpaceDE w:val="0"/>
              <w:autoSpaceDN w:val="0"/>
              <w:adjustRightInd w:val="0"/>
              <w:spacing w:after="0" w:line="240" w:lineRule="auto"/>
              <w:rPr>
                <w:rFonts w:ascii="Arial" w:hAnsi="Arial" w:cs="Arial"/>
                <w:b/>
                <w:bCs/>
                <w:color w:val="000000"/>
                <w:sz w:val="20"/>
                <w:szCs w:val="20"/>
                <w:lang w:val="fr-FR"/>
              </w:rPr>
            </w:pPr>
          </w:p>
          <w:p w:rsidR="00D01C84" w:rsidRPr="00900667" w:rsidRDefault="00D01C84" w:rsidP="007974ED">
            <w:pPr>
              <w:autoSpaceDE w:val="0"/>
              <w:autoSpaceDN w:val="0"/>
              <w:adjustRightInd w:val="0"/>
              <w:spacing w:after="0" w:line="240" w:lineRule="auto"/>
              <w:rPr>
                <w:rFonts w:ascii="Arial" w:hAnsi="Arial" w:cs="Arial"/>
                <w:color w:val="000000"/>
                <w:sz w:val="20"/>
                <w:szCs w:val="20"/>
                <w:lang w:val="fr-FR"/>
              </w:rPr>
            </w:pPr>
          </w:p>
        </w:tc>
      </w:tr>
    </w:tbl>
    <w:p w:rsidR="00192BD7" w:rsidRPr="00900667" w:rsidRDefault="00192BD7" w:rsidP="00D01C84">
      <w:pPr>
        <w:rPr>
          <w:lang w:val="fr-FR"/>
        </w:rPr>
      </w:pPr>
    </w:p>
    <w:sectPr w:rsidR="00192BD7" w:rsidRPr="0090066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241" w:rsidRDefault="00714241" w:rsidP="00714241">
      <w:pPr>
        <w:spacing w:after="0" w:line="240" w:lineRule="auto"/>
      </w:pPr>
      <w:r>
        <w:separator/>
      </w:r>
    </w:p>
  </w:endnote>
  <w:endnote w:type="continuationSeparator" w:id="0">
    <w:p w:rsidR="00714241" w:rsidRDefault="00714241" w:rsidP="00714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241" w:rsidRDefault="00714241" w:rsidP="00714241">
      <w:pPr>
        <w:spacing w:after="0" w:line="240" w:lineRule="auto"/>
      </w:pPr>
      <w:r>
        <w:separator/>
      </w:r>
    </w:p>
  </w:footnote>
  <w:footnote w:type="continuationSeparator" w:id="0">
    <w:p w:rsidR="00714241" w:rsidRDefault="00714241" w:rsidP="007142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241" w:rsidRPr="00714241" w:rsidRDefault="00714241" w:rsidP="00714241">
    <w:pPr>
      <w:pStyle w:val="En-tte"/>
      <w:jc w:val="right"/>
      <w:rPr>
        <w:sz w:val="32"/>
        <w:szCs w:val="32"/>
      </w:rPr>
    </w:pPr>
    <w:r>
      <w:rPr>
        <w:sz w:val="32"/>
        <w:szCs w:val="32"/>
      </w:rPr>
      <w:t>88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1B7"/>
    <w:rsid w:val="001268FC"/>
    <w:rsid w:val="00192BD7"/>
    <w:rsid w:val="00196F54"/>
    <w:rsid w:val="0025352D"/>
    <w:rsid w:val="00341E2B"/>
    <w:rsid w:val="003E19E3"/>
    <w:rsid w:val="00422B1B"/>
    <w:rsid w:val="004E31B7"/>
    <w:rsid w:val="00573E58"/>
    <w:rsid w:val="005C744A"/>
    <w:rsid w:val="005D5419"/>
    <w:rsid w:val="00607364"/>
    <w:rsid w:val="00666FA4"/>
    <w:rsid w:val="00714241"/>
    <w:rsid w:val="007743BB"/>
    <w:rsid w:val="007B2E8F"/>
    <w:rsid w:val="00800E33"/>
    <w:rsid w:val="00892B09"/>
    <w:rsid w:val="00900667"/>
    <w:rsid w:val="00A12B42"/>
    <w:rsid w:val="00AC529E"/>
    <w:rsid w:val="00BA1614"/>
    <w:rsid w:val="00D01C84"/>
    <w:rsid w:val="00D046F7"/>
    <w:rsid w:val="00E61FA0"/>
    <w:rsid w:val="00F368C1"/>
    <w:rsid w:val="00F53852"/>
    <w:rsid w:val="00F74809"/>
    <w:rsid w:val="00FB7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3FC98-2AE9-4337-B362-4D0F0D89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I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046F7"/>
    <w:rPr>
      <w:color w:val="0563C1" w:themeColor="hyperlink"/>
      <w:u w:val="single"/>
    </w:rPr>
  </w:style>
  <w:style w:type="paragraph" w:customStyle="1" w:styleId="Default">
    <w:name w:val="Default"/>
    <w:rsid w:val="00F368C1"/>
    <w:pPr>
      <w:autoSpaceDE w:val="0"/>
      <w:autoSpaceDN w:val="0"/>
      <w:adjustRightInd w:val="0"/>
      <w:spacing w:after="0" w:line="240" w:lineRule="auto"/>
    </w:pPr>
    <w:rPr>
      <w:rFonts w:ascii="Calibri" w:hAnsi="Calibri" w:cs="Calibri"/>
      <w:color w:val="000000"/>
      <w:sz w:val="24"/>
      <w:szCs w:val="24"/>
      <w:lang w:val="en-IE"/>
    </w:rPr>
  </w:style>
  <w:style w:type="paragraph" w:styleId="En-tte">
    <w:name w:val="header"/>
    <w:basedOn w:val="Normal"/>
    <w:link w:val="En-tteCar"/>
    <w:uiPriority w:val="99"/>
    <w:unhideWhenUsed/>
    <w:rsid w:val="00714241"/>
    <w:pPr>
      <w:tabs>
        <w:tab w:val="center" w:pos="4536"/>
        <w:tab w:val="right" w:pos="9072"/>
      </w:tabs>
      <w:spacing w:after="0" w:line="240" w:lineRule="auto"/>
    </w:pPr>
  </w:style>
  <w:style w:type="character" w:customStyle="1" w:styleId="En-tteCar">
    <w:name w:val="En-tête Car"/>
    <w:basedOn w:val="Policepardfaut"/>
    <w:link w:val="En-tte"/>
    <w:uiPriority w:val="99"/>
    <w:rsid w:val="00714241"/>
    <w:rPr>
      <w:lang w:val="en-IE"/>
    </w:rPr>
  </w:style>
  <w:style w:type="paragraph" w:styleId="Pieddepage">
    <w:name w:val="footer"/>
    <w:basedOn w:val="Normal"/>
    <w:link w:val="PieddepageCar"/>
    <w:uiPriority w:val="99"/>
    <w:unhideWhenUsed/>
    <w:rsid w:val="007142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14241"/>
    <w:rPr>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84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obert.mccabe@irishlights.i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Words>
  <Characters>2166</Characters>
  <Application>Microsoft Office Word</Application>
  <DocSecurity>0</DocSecurity>
  <Lines>18</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McCabe</dc:creator>
  <cp:keywords/>
  <dc:description/>
  <cp:lastModifiedBy>Marie-Hélène Grillet</cp:lastModifiedBy>
  <cp:revision>4</cp:revision>
  <cp:lastPrinted>2017-06-30T10:07:00Z</cp:lastPrinted>
  <dcterms:created xsi:type="dcterms:W3CDTF">2017-05-03T07:58:00Z</dcterms:created>
  <dcterms:modified xsi:type="dcterms:W3CDTF">2017-06-30T10:07:00Z</dcterms:modified>
</cp:coreProperties>
</file>